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ook w:val="04A0"/>
      </w:tblPr>
      <w:tblGrid>
        <w:gridCol w:w="4672"/>
        <w:gridCol w:w="5109"/>
      </w:tblGrid>
      <w:tr w:rsidR="002E3E29" w:rsidRPr="002E3E29" w:rsidTr="002E3E29">
        <w:tc>
          <w:tcPr>
            <w:tcW w:w="4672" w:type="dxa"/>
            <w:shd w:val="clear" w:color="auto" w:fill="auto"/>
          </w:tcPr>
          <w:p w:rsidR="00A704F6" w:rsidRPr="00316A2E" w:rsidRDefault="00A704F6" w:rsidP="002E3E29">
            <w:pPr>
              <w:pStyle w:val="a3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109" w:type="dxa"/>
            <w:shd w:val="clear" w:color="auto" w:fill="auto"/>
          </w:tcPr>
          <w:p w:rsidR="002E3E29" w:rsidRPr="002E3E29" w:rsidRDefault="00A704F6" w:rsidP="002E3E29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2E3E29" w:rsidRPr="002E3E29" w:rsidRDefault="00A704F6" w:rsidP="002E3E29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E29">
              <w:rPr>
                <w:rFonts w:ascii="Times New Roman" w:hAnsi="Times New Roman"/>
                <w:sz w:val="28"/>
                <w:szCs w:val="28"/>
                <w:lang w:eastAsia="ru-RU"/>
              </w:rPr>
              <w:t>к приказу ГАУ РО «</w:t>
            </w:r>
            <w:r w:rsidR="006E4FFD">
              <w:rPr>
                <w:rFonts w:ascii="Times New Roman" w:hAnsi="Times New Roman"/>
                <w:sz w:val="28"/>
                <w:szCs w:val="28"/>
                <w:lang w:eastAsia="ru-RU"/>
              </w:rPr>
              <w:t>Волейбольный клуб</w:t>
            </w:r>
            <w:r w:rsidRPr="002E3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«Рязань»</w:t>
            </w:r>
            <w:r w:rsidR="001B40DB" w:rsidRPr="002E3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704F6" w:rsidRPr="002E3E29" w:rsidRDefault="002E3E29" w:rsidP="002E3E29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от__________ </w:t>
            </w:r>
            <w:r w:rsidR="001B40DB" w:rsidRPr="002E3E2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2E3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</w:t>
            </w:r>
            <w:r w:rsidR="001B40DB" w:rsidRPr="002E3E29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</w:p>
          <w:p w:rsidR="001B40DB" w:rsidRPr="002E3E29" w:rsidRDefault="001B40DB" w:rsidP="002E3E29">
            <w:pPr>
              <w:pStyle w:val="a3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704F6" w:rsidRDefault="00A704F6" w:rsidP="002E3E29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E3E29" w:rsidRPr="002E3E29" w:rsidRDefault="002E3E29" w:rsidP="002E3E29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E3E29" w:rsidRPr="002E3E29" w:rsidRDefault="00422A5B" w:rsidP="002E3E29">
      <w:pPr>
        <w:pStyle w:val="a3"/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3E29">
        <w:rPr>
          <w:rFonts w:ascii="Times New Roman" w:hAnsi="Times New Roman"/>
          <w:sz w:val="28"/>
          <w:szCs w:val="28"/>
          <w:lang w:eastAsia="ru-RU"/>
        </w:rPr>
        <w:t>П</w:t>
      </w:r>
      <w:r w:rsidR="002E3E29">
        <w:rPr>
          <w:rFonts w:ascii="Times New Roman" w:hAnsi="Times New Roman"/>
          <w:sz w:val="28"/>
          <w:szCs w:val="28"/>
          <w:lang w:eastAsia="ru-RU"/>
        </w:rPr>
        <w:t>ОЛОЖЕНИЕ</w:t>
      </w:r>
      <w:r w:rsidRPr="002E3E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E3E29" w:rsidRPr="002E3E29" w:rsidRDefault="00422A5B" w:rsidP="002E3E29">
      <w:pPr>
        <w:pStyle w:val="a3"/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3E29">
        <w:rPr>
          <w:rFonts w:ascii="Times New Roman" w:hAnsi="Times New Roman"/>
          <w:sz w:val="28"/>
          <w:szCs w:val="28"/>
          <w:lang w:eastAsia="ru-RU"/>
        </w:rPr>
        <w:t>о противодействии коррупции</w:t>
      </w:r>
      <w:r w:rsidR="002E3E29" w:rsidRPr="002E3E29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2E3E29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E3E29" w:rsidRPr="002E3E29">
        <w:rPr>
          <w:rFonts w:ascii="Times New Roman" w:hAnsi="Times New Roman"/>
          <w:sz w:val="28"/>
          <w:szCs w:val="28"/>
          <w:lang w:eastAsia="ru-RU"/>
        </w:rPr>
        <w:t xml:space="preserve">осударственном </w:t>
      </w:r>
    </w:p>
    <w:p w:rsidR="002E3E29" w:rsidRPr="002E3E29" w:rsidRDefault="002E3E29" w:rsidP="002E3E29">
      <w:pPr>
        <w:pStyle w:val="a3"/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3E29">
        <w:rPr>
          <w:rFonts w:ascii="Times New Roman" w:hAnsi="Times New Roman"/>
          <w:sz w:val="28"/>
          <w:szCs w:val="28"/>
          <w:lang w:eastAsia="ru-RU"/>
        </w:rPr>
        <w:t xml:space="preserve">автономном учреждении </w:t>
      </w:r>
      <w:r w:rsidR="00422A5B" w:rsidRPr="002E3E29">
        <w:rPr>
          <w:rFonts w:ascii="Times New Roman" w:hAnsi="Times New Roman"/>
          <w:sz w:val="28"/>
          <w:szCs w:val="28"/>
          <w:lang w:eastAsia="ru-RU"/>
        </w:rPr>
        <w:t>Р</w:t>
      </w:r>
      <w:r w:rsidRPr="002E3E29">
        <w:rPr>
          <w:rFonts w:ascii="Times New Roman" w:hAnsi="Times New Roman"/>
          <w:sz w:val="28"/>
          <w:szCs w:val="28"/>
          <w:lang w:eastAsia="ru-RU"/>
        </w:rPr>
        <w:t>язанской области</w:t>
      </w:r>
      <w:r w:rsidR="00422A5B" w:rsidRPr="002E3E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22A5B" w:rsidRPr="002E3E29" w:rsidRDefault="00422A5B" w:rsidP="002E3E29">
      <w:pPr>
        <w:pStyle w:val="a3"/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3E29">
        <w:rPr>
          <w:rFonts w:ascii="Times New Roman" w:hAnsi="Times New Roman"/>
          <w:sz w:val="28"/>
          <w:szCs w:val="28"/>
          <w:lang w:eastAsia="ru-RU"/>
        </w:rPr>
        <w:t>«</w:t>
      </w:r>
      <w:r w:rsidR="006E4FFD">
        <w:rPr>
          <w:rFonts w:ascii="Times New Roman" w:hAnsi="Times New Roman"/>
          <w:sz w:val="28"/>
          <w:szCs w:val="28"/>
          <w:lang w:eastAsia="ru-RU"/>
        </w:rPr>
        <w:t>Волейбольный</w:t>
      </w:r>
      <w:r w:rsidR="002E3E29" w:rsidRPr="002E3E29">
        <w:rPr>
          <w:rFonts w:ascii="Times New Roman" w:hAnsi="Times New Roman"/>
          <w:sz w:val="28"/>
          <w:szCs w:val="28"/>
          <w:lang w:eastAsia="ru-RU"/>
        </w:rPr>
        <w:t xml:space="preserve"> клуб</w:t>
      </w:r>
      <w:r w:rsidRPr="002E3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3E29" w:rsidRPr="002E3E29">
        <w:rPr>
          <w:rFonts w:ascii="Times New Roman" w:hAnsi="Times New Roman"/>
          <w:sz w:val="28"/>
          <w:szCs w:val="28"/>
          <w:lang w:eastAsia="ru-RU"/>
        </w:rPr>
        <w:t>«</w:t>
      </w:r>
      <w:r w:rsidRPr="002E3E29">
        <w:rPr>
          <w:rFonts w:ascii="Times New Roman" w:hAnsi="Times New Roman"/>
          <w:sz w:val="28"/>
          <w:szCs w:val="28"/>
          <w:lang w:eastAsia="ru-RU"/>
        </w:rPr>
        <w:t>Рязань»</w:t>
      </w:r>
    </w:p>
    <w:p w:rsidR="002E3E29" w:rsidRDefault="002E3E29" w:rsidP="002E3E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2A5B" w:rsidRDefault="00422A5B" w:rsidP="002E3E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E29">
        <w:rPr>
          <w:rFonts w:ascii="Times New Roman" w:hAnsi="Times New Roman"/>
          <w:sz w:val="28"/>
          <w:szCs w:val="28"/>
        </w:rPr>
        <w:t>1. Общие положения</w:t>
      </w:r>
    </w:p>
    <w:p w:rsidR="002E3E29" w:rsidRPr="002E3E29" w:rsidRDefault="002E3E29" w:rsidP="002E3E29">
      <w:pPr>
        <w:widowControl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 xml:space="preserve">1.1. Настоящее положение (далее – Положение) разработано 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 xml:space="preserve">в соответствии с </w:t>
      </w:r>
      <w:r w:rsidRPr="002E3E29">
        <w:rPr>
          <w:rFonts w:ascii="Times New Roman" w:hAnsi="Times New Roman"/>
          <w:spacing w:val="-4"/>
          <w:sz w:val="28"/>
          <w:szCs w:val="28"/>
        </w:rPr>
        <w:t>Федеральн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ым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 закон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ом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 от 25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 xml:space="preserve"> декабря </w:t>
      </w:r>
      <w:r w:rsidRPr="002E3E29">
        <w:rPr>
          <w:rFonts w:ascii="Times New Roman" w:hAnsi="Times New Roman"/>
          <w:spacing w:val="-4"/>
          <w:sz w:val="28"/>
          <w:szCs w:val="28"/>
        </w:rPr>
        <w:t>2008 г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ода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 № 273-ФЗ «О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 </w:t>
      </w:r>
      <w:r w:rsidRPr="002E3E29">
        <w:rPr>
          <w:rFonts w:ascii="Times New Roman" w:hAnsi="Times New Roman"/>
          <w:spacing w:val="-4"/>
          <w:sz w:val="28"/>
          <w:szCs w:val="28"/>
        </w:rPr>
        <w:t>противодействии коррупции»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,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 Закон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ом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 Рязанской области</w:t>
      </w:r>
      <w:r w:rsidRPr="002E3E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2E3E29" w:rsidRPr="002E3E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от 23 июля 2010 года № 94-ОЗ </w:t>
      </w:r>
      <w:r w:rsidRPr="002E3E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«О противодействии и профилактике коррупции в Рязанской области»</w:t>
      </w:r>
      <w:r w:rsidR="002E3E29" w:rsidRPr="002E3E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  <w:r w:rsidRPr="002E3E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1.3.1. коррупция: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1.3.2. противодействие коррупции – деятельность членов коллектива учреждения по противодействию коррупции и физических лиц в пределах их полномочий: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б)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 </w:t>
      </w:r>
      <w:r w:rsidRPr="002E3E29">
        <w:rPr>
          <w:rFonts w:ascii="Times New Roman" w:hAnsi="Times New Roman"/>
          <w:spacing w:val="-4"/>
          <w:sz w:val="28"/>
          <w:szCs w:val="28"/>
        </w:rPr>
        <w:t>по выявлению, предупреждению, пресечению, раскрытию коррупционных правонарушений (борьба с коррупцией);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1.3.3. антикоррупционная политика – деятельность администрации Учреждения, направленная на создание эффективной системы противодействия коррупции;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1.3.4. коррупционное правонарушение 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–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 деяние, обладающее признаками </w:t>
      </w:r>
      <w:r w:rsidRPr="002E3E29">
        <w:rPr>
          <w:rFonts w:ascii="Times New Roman" w:hAnsi="Times New Roman"/>
          <w:spacing w:val="-4"/>
          <w:sz w:val="28"/>
          <w:szCs w:val="28"/>
        </w:rPr>
        <w:lastRenderedPageBreak/>
        <w:t>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1.3.6. </w:t>
      </w:r>
      <w:proofErr w:type="spellStart"/>
      <w:r w:rsidRPr="002E3E29">
        <w:rPr>
          <w:rFonts w:ascii="Times New Roman" w:hAnsi="Times New Roman"/>
          <w:spacing w:val="-4"/>
          <w:sz w:val="28"/>
          <w:szCs w:val="28"/>
        </w:rPr>
        <w:t>коррупциогенный</w:t>
      </w:r>
      <w:proofErr w:type="spellEnd"/>
      <w:r w:rsidRPr="002E3E29">
        <w:rPr>
          <w:rFonts w:ascii="Times New Roman" w:hAnsi="Times New Roman"/>
          <w:spacing w:val="-4"/>
          <w:sz w:val="28"/>
          <w:szCs w:val="28"/>
        </w:rPr>
        <w:t xml:space="preserve"> фактор 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–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 явление или совокупность явлений, порождающих коррупционные правонарушения или способствующие их распространению;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1.3.7. предупреждение коррупции 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–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 деятельность Учреждения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1.3.8. взятка 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–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1.3.9. коммерческий подкуп 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–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</w:t>
      </w:r>
      <w:hyperlink r:id="rId6" w:history="1">
        <w:r w:rsidRPr="002E3E29">
          <w:rPr>
            <w:rStyle w:val="a4"/>
            <w:rFonts w:ascii="Times New Roman" w:hAnsi="Times New Roman"/>
            <w:color w:val="auto"/>
            <w:spacing w:val="-4"/>
            <w:sz w:val="28"/>
            <w:szCs w:val="28"/>
            <w:u w:val="none"/>
          </w:rPr>
          <w:t>часть 1 статьи 204</w:t>
        </w:r>
      </w:hyperlink>
      <w:r w:rsidRPr="002E3E29">
        <w:rPr>
          <w:rFonts w:ascii="Times New Roman" w:hAnsi="Times New Roman"/>
          <w:spacing w:val="-4"/>
          <w:sz w:val="28"/>
          <w:szCs w:val="28"/>
        </w:rPr>
        <w:t> Уголовного кодекса Российской Федерации).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1.3.10. конфликт интересов 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–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422A5B" w:rsidRPr="002E3E29" w:rsidRDefault="002E3E29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1</w:t>
      </w:r>
      <w:r w:rsidR="00422A5B" w:rsidRPr="002E3E29">
        <w:rPr>
          <w:rFonts w:ascii="Times New Roman" w:hAnsi="Times New Roman"/>
          <w:spacing w:val="-4"/>
          <w:sz w:val="28"/>
          <w:szCs w:val="28"/>
        </w:rPr>
        <w:t>.3.11. личная заинтересованность работника (представителя организации)</w:t>
      </w:r>
      <w:r w:rsidRPr="002E3E29">
        <w:rPr>
          <w:rFonts w:ascii="Times New Roman" w:hAnsi="Times New Roman"/>
          <w:spacing w:val="-4"/>
          <w:sz w:val="28"/>
          <w:szCs w:val="28"/>
        </w:rPr>
        <w:t> –</w:t>
      </w:r>
      <w:r w:rsidR="00422A5B" w:rsidRPr="002E3E29">
        <w:rPr>
          <w:rFonts w:ascii="Times New Roman" w:hAnsi="Times New Roman"/>
          <w:spacing w:val="-4"/>
          <w:sz w:val="28"/>
          <w:szCs w:val="28"/>
        </w:rPr>
        <w:t xml:space="preserve">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 xml:space="preserve">1.4. Противодействие коррупции в </w:t>
      </w:r>
      <w:r w:rsidR="00926504" w:rsidRPr="002E3E29">
        <w:rPr>
          <w:rFonts w:ascii="Times New Roman" w:hAnsi="Times New Roman"/>
          <w:spacing w:val="-4"/>
          <w:sz w:val="28"/>
          <w:szCs w:val="28"/>
        </w:rPr>
        <w:t>Учреждении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 осуществляется на основе следующих принципов: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- приоритета профилактических мер, направленных на недопущение формирования причин и условий, порождающих коррупцию;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926504" w:rsidRPr="002E3E29">
        <w:rPr>
          <w:rFonts w:ascii="Times New Roman" w:hAnsi="Times New Roman"/>
          <w:spacing w:val="-4"/>
          <w:sz w:val="28"/>
          <w:szCs w:val="28"/>
        </w:rPr>
        <w:t>соответствие политики Учреждения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 действующему законодательству и общепринятым нормам;</w:t>
      </w:r>
    </w:p>
    <w:p w:rsidR="00422A5B" w:rsidRPr="002E3E29" w:rsidRDefault="00926504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lastRenderedPageBreak/>
        <w:t>- ключевой роли руководства У</w:t>
      </w:r>
      <w:r w:rsidR="00422A5B" w:rsidRPr="002E3E29">
        <w:rPr>
          <w:rFonts w:ascii="Times New Roman" w:hAnsi="Times New Roman"/>
          <w:spacing w:val="-4"/>
          <w:sz w:val="28"/>
          <w:szCs w:val="28"/>
        </w:rPr>
        <w:t>чреждения в формировании культуры нетерпимости к коррупции и в создании внутриорганизационной системы предупреждения и противодействия коррупции;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- обеспечения четкой правовой регламентации деятельности, законности и гласности такой деятельности, государственного и общественного контроля за ней;</w:t>
      </w:r>
    </w:p>
    <w:p w:rsidR="00422A5B" w:rsidRPr="002E3E29" w:rsidRDefault="00926504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-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 </w:t>
      </w:r>
      <w:r w:rsidRPr="002E3E29">
        <w:rPr>
          <w:rFonts w:ascii="Times New Roman" w:hAnsi="Times New Roman"/>
          <w:spacing w:val="-4"/>
          <w:sz w:val="28"/>
          <w:szCs w:val="28"/>
        </w:rPr>
        <w:t>информированности работников У</w:t>
      </w:r>
      <w:r w:rsidR="00422A5B" w:rsidRPr="002E3E29">
        <w:rPr>
          <w:rFonts w:ascii="Times New Roman" w:hAnsi="Times New Roman"/>
          <w:spacing w:val="-4"/>
          <w:sz w:val="28"/>
          <w:szCs w:val="28"/>
        </w:rPr>
        <w:t>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процедур;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 xml:space="preserve">- разработке и выполнении комплекса мероприятий, позволяющих снизить вероятность вовлечения 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Учреждения</w:t>
      </w:r>
      <w:r w:rsidRPr="002E3E29">
        <w:rPr>
          <w:rFonts w:ascii="Times New Roman" w:hAnsi="Times New Roman"/>
          <w:spacing w:val="-4"/>
          <w:sz w:val="28"/>
          <w:szCs w:val="28"/>
        </w:rPr>
        <w:t>, ее руководителей и сотрудников в коррупционную деятельность, осуществляется с учетом существующих в деятельности данно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м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Учреждении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 коррупционных рисков;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-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 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неотвратимости ответственности (наказания) для работников 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 xml:space="preserve">Учреждения 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Учреждения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 за реализацию внутриорганизационной антикоррупционной политики;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- комплексного использования организационных, информационно-пропагандистских и других мер;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- приоритетного применения мер по предупреждению коррупции.</w:t>
      </w:r>
    </w:p>
    <w:p w:rsidR="002E3E29" w:rsidRPr="002E3E29" w:rsidRDefault="002E3E29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22A5B" w:rsidRPr="002E3E29" w:rsidRDefault="00422A5B" w:rsidP="002E3E29">
      <w:pPr>
        <w:pStyle w:val="a3"/>
        <w:widowControl w:val="0"/>
        <w:jc w:val="center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2. Основные меры по профилактике коррупции</w:t>
      </w:r>
    </w:p>
    <w:p w:rsidR="002E3E29" w:rsidRPr="002E3E29" w:rsidRDefault="002E3E29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 xml:space="preserve">2.1. формирование в коллективе </w:t>
      </w:r>
      <w:r w:rsidR="00926504" w:rsidRPr="002E3E29">
        <w:rPr>
          <w:rFonts w:ascii="Times New Roman" w:hAnsi="Times New Roman"/>
          <w:spacing w:val="-4"/>
          <w:sz w:val="28"/>
          <w:szCs w:val="28"/>
        </w:rPr>
        <w:t>Учреждения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 нетерпимости к коррупции;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2.2.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 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проведение мониторинга локальных актов, издаваемых администрацией </w:t>
      </w:r>
      <w:r w:rsidR="005324F5" w:rsidRPr="002E3E29">
        <w:rPr>
          <w:rFonts w:ascii="Times New Roman" w:hAnsi="Times New Roman"/>
          <w:spacing w:val="-4"/>
          <w:sz w:val="28"/>
          <w:szCs w:val="28"/>
        </w:rPr>
        <w:t>Учреждения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 на предмет соответствия действующему законодательству;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 xml:space="preserve">2.3. проведение мероприятий по разъяснению работникам </w:t>
      </w:r>
      <w:r w:rsidR="005324F5" w:rsidRPr="002E3E29">
        <w:rPr>
          <w:rFonts w:ascii="Times New Roman" w:hAnsi="Times New Roman"/>
          <w:spacing w:val="-4"/>
          <w:sz w:val="28"/>
          <w:szCs w:val="28"/>
        </w:rPr>
        <w:t xml:space="preserve">Учреждения </w:t>
      </w:r>
      <w:r w:rsidRPr="002E3E29">
        <w:rPr>
          <w:rFonts w:ascii="Times New Roman" w:hAnsi="Times New Roman"/>
          <w:spacing w:val="-4"/>
          <w:sz w:val="28"/>
          <w:szCs w:val="28"/>
        </w:rPr>
        <w:t>законодательства в сфере противодействия коррупции.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 xml:space="preserve">2.4. Запретить работникам 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У</w:t>
      </w:r>
      <w:r w:rsidRPr="002E3E29">
        <w:rPr>
          <w:rFonts w:ascii="Times New Roman" w:hAnsi="Times New Roman"/>
          <w:spacing w:val="-4"/>
          <w:sz w:val="28"/>
          <w:szCs w:val="28"/>
        </w:rPr>
        <w:t>чреждения: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 xml:space="preserve">2.4.1. принимать подарки, денежные средства, оплату развлечений, отдыха, проезда к месту отдыха, а также принимать участие в развлекательных, торжественных, праздничных мероприятиях, проводимых за счет средств организаций, занимающихся </w:t>
      </w:r>
      <w:r w:rsidR="002D2633" w:rsidRPr="002E3E29">
        <w:rPr>
          <w:rFonts w:ascii="Times New Roman" w:hAnsi="Times New Roman"/>
          <w:spacing w:val="-4"/>
          <w:sz w:val="28"/>
          <w:szCs w:val="28"/>
        </w:rPr>
        <w:t>производством и (или) продажей спортивной формы, спортивного снаряжения и спортивного инвентаря</w:t>
      </w:r>
      <w:r w:rsidR="00214D8E" w:rsidRPr="002E3E2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(</w:t>
      </w:r>
      <w:r w:rsidR="00214D8E" w:rsidRPr="002E3E29">
        <w:rPr>
          <w:rFonts w:ascii="Times New Roman" w:hAnsi="Times New Roman"/>
          <w:spacing w:val="-4"/>
          <w:sz w:val="28"/>
          <w:szCs w:val="28"/>
        </w:rPr>
        <w:t>далее – спортивной продукции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)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, (их законных представителей, иных физических и юридических лиц, осуществляющих свою деятельность от имени данных организаций) (далее соответственно – компания, представитель компании); и от иных лиц, являющихся поставщиками (подрядчиками, исполнителями) 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У</w:t>
      </w:r>
      <w:r w:rsidRPr="002E3E29">
        <w:rPr>
          <w:rFonts w:ascii="Times New Roman" w:hAnsi="Times New Roman"/>
          <w:spacing w:val="-4"/>
          <w:sz w:val="28"/>
          <w:szCs w:val="28"/>
        </w:rPr>
        <w:t>чреждения.</w:t>
      </w:r>
    </w:p>
    <w:p w:rsidR="00422A5B" w:rsidRPr="002E3E29" w:rsidRDefault="00214D8E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 xml:space="preserve">2.4.2. осуществлять рекламу спортивной продукции </w:t>
      </w:r>
      <w:r w:rsidR="00422A5B" w:rsidRPr="002E3E29">
        <w:rPr>
          <w:rFonts w:ascii="Times New Roman" w:hAnsi="Times New Roman"/>
          <w:spacing w:val="-4"/>
          <w:sz w:val="28"/>
          <w:szCs w:val="28"/>
        </w:rPr>
        <w:t xml:space="preserve">на бланках, снабженных информацией рекламного характера, а также на бланках с заранее впечатанным наименованием </w:t>
      </w:r>
      <w:r w:rsidRPr="002E3E29">
        <w:rPr>
          <w:rFonts w:ascii="Times New Roman" w:hAnsi="Times New Roman"/>
          <w:spacing w:val="-4"/>
          <w:sz w:val="28"/>
          <w:szCs w:val="28"/>
        </w:rPr>
        <w:t>спортивной продукции.</w:t>
      </w:r>
    </w:p>
    <w:p w:rsidR="00422A5B" w:rsidRPr="002E3E29" w:rsidRDefault="00214D8E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lastRenderedPageBreak/>
        <w:t>2.4.3</w:t>
      </w:r>
      <w:r w:rsidR="00422A5B" w:rsidRPr="002E3E29">
        <w:rPr>
          <w:rFonts w:ascii="Times New Roman" w:hAnsi="Times New Roman"/>
          <w:spacing w:val="-4"/>
          <w:sz w:val="28"/>
          <w:szCs w:val="28"/>
        </w:rPr>
        <w:t xml:space="preserve">.использовать на рабочем месте предметы, имеющие логотип компании или торговое наименование </w:t>
      </w:r>
      <w:r w:rsidRPr="002E3E29">
        <w:rPr>
          <w:rFonts w:ascii="Times New Roman" w:hAnsi="Times New Roman"/>
          <w:spacing w:val="-4"/>
          <w:sz w:val="28"/>
          <w:szCs w:val="28"/>
        </w:rPr>
        <w:t>спортивной продукции.</w:t>
      </w:r>
    </w:p>
    <w:p w:rsidR="00422A5B" w:rsidRPr="002E3E29" w:rsidRDefault="00214D8E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2.4.4</w:t>
      </w:r>
      <w:r w:rsidR="00422A5B" w:rsidRPr="002E3E29">
        <w:rPr>
          <w:rFonts w:ascii="Times New Roman" w:hAnsi="Times New Roman"/>
          <w:spacing w:val="-4"/>
          <w:sz w:val="28"/>
          <w:szCs w:val="28"/>
        </w:rPr>
        <w:t>. принимать участие в любых мероприятиях, финансирование которых осуществляется одной компанией.</w:t>
      </w:r>
    </w:p>
    <w:p w:rsidR="00422A5B" w:rsidRPr="002E3E29" w:rsidRDefault="00214D8E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2.4.5</w:t>
      </w:r>
      <w:r w:rsidR="00422A5B" w:rsidRPr="002E3E29">
        <w:rPr>
          <w:rFonts w:ascii="Times New Roman" w:hAnsi="Times New Roman"/>
          <w:spacing w:val="-4"/>
          <w:sz w:val="28"/>
          <w:szCs w:val="28"/>
        </w:rPr>
        <w:t>. заключать соглашения, договоры, контракты и т.д. с поставщиками (подрядчиками, исполнителями) на поставку товара, выполнение работ, оказание услуг по сговору и личной заинтересованности.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2.5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.</w:t>
      </w:r>
      <w:r w:rsidR="00214D8E" w:rsidRPr="002E3E29">
        <w:rPr>
          <w:rFonts w:ascii="Times New Roman" w:hAnsi="Times New Roman"/>
          <w:spacing w:val="-4"/>
          <w:sz w:val="28"/>
          <w:szCs w:val="28"/>
        </w:rPr>
        <w:t xml:space="preserve"> Администрации учреждения</w:t>
      </w:r>
      <w:r w:rsidRPr="002E3E29">
        <w:rPr>
          <w:rFonts w:ascii="Times New Roman" w:hAnsi="Times New Roman"/>
          <w:spacing w:val="-4"/>
          <w:sz w:val="28"/>
          <w:szCs w:val="28"/>
        </w:rPr>
        <w:t>: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2.5.1. активизировать работу по профилактике коррупционных и иных правонарушений работников учреждения;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2.5.2. обеспечить контроль за соблюдением работниками учреждения законодательно установленных ограничений и запретов;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 xml:space="preserve">2.5.3. ознакомить с данным </w:t>
      </w:r>
      <w:r w:rsidR="00214D8E" w:rsidRPr="002E3E29">
        <w:rPr>
          <w:rFonts w:ascii="Times New Roman" w:hAnsi="Times New Roman"/>
          <w:spacing w:val="-4"/>
          <w:sz w:val="28"/>
          <w:szCs w:val="28"/>
        </w:rPr>
        <w:t>положением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 всех работников структурного подразделения под роспись.</w:t>
      </w:r>
    </w:p>
    <w:p w:rsidR="002E3E29" w:rsidRPr="002E3E29" w:rsidRDefault="002E3E29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22A5B" w:rsidRPr="002E3E29" w:rsidRDefault="00422A5B" w:rsidP="002E3E29">
      <w:pPr>
        <w:pStyle w:val="a3"/>
        <w:widowControl w:val="0"/>
        <w:jc w:val="center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3. Основные направления по повышению эффективности</w:t>
      </w:r>
    </w:p>
    <w:p w:rsidR="00422A5B" w:rsidRPr="002E3E29" w:rsidRDefault="00422A5B" w:rsidP="002E3E29">
      <w:pPr>
        <w:pStyle w:val="a3"/>
        <w:widowControl w:val="0"/>
        <w:jc w:val="center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противодействия коррупции</w:t>
      </w:r>
    </w:p>
    <w:p w:rsidR="002E3E29" w:rsidRPr="002E3E29" w:rsidRDefault="002E3E29" w:rsidP="002E3E29">
      <w:pPr>
        <w:pStyle w:val="a3"/>
        <w:widowControl w:val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 xml:space="preserve">3.1. Принятие административных и иных мер, направленных на привлечение работников </w:t>
      </w:r>
      <w:r w:rsidR="00214D8E" w:rsidRPr="002E3E29">
        <w:rPr>
          <w:rFonts w:ascii="Times New Roman" w:hAnsi="Times New Roman"/>
          <w:spacing w:val="-4"/>
          <w:sz w:val="28"/>
          <w:szCs w:val="28"/>
        </w:rPr>
        <w:t>Учреждения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 к более активному участию в противодействии коррупции, на формирование в коллективе негативного отношения к коррупционному поведению;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 xml:space="preserve">3.2. Уведомление в письменной форме работниками </w:t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Учреждения</w:t>
      </w:r>
      <w:r w:rsidR="00214D8E" w:rsidRPr="002E3E29">
        <w:rPr>
          <w:rFonts w:ascii="Times New Roman" w:hAnsi="Times New Roman"/>
          <w:spacing w:val="-4"/>
          <w:sz w:val="28"/>
          <w:szCs w:val="28"/>
        </w:rPr>
        <w:t xml:space="preserve"> администрации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 обо всех случаях обращения к ним каких-либо лиц, в целях склонения их к совершению коррупционных правонарушений;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 xml:space="preserve">3.3. Создание условий администрации </w:t>
      </w:r>
      <w:r w:rsidR="00A704F6" w:rsidRPr="002E3E29">
        <w:rPr>
          <w:rFonts w:ascii="Times New Roman" w:hAnsi="Times New Roman"/>
          <w:spacing w:val="-4"/>
          <w:sz w:val="28"/>
          <w:szCs w:val="28"/>
        </w:rPr>
        <w:t xml:space="preserve">Учреждения </w:t>
      </w:r>
      <w:r w:rsidRPr="002E3E29">
        <w:rPr>
          <w:rFonts w:ascii="Times New Roman" w:hAnsi="Times New Roman"/>
          <w:spacing w:val="-4"/>
          <w:sz w:val="28"/>
          <w:szCs w:val="28"/>
        </w:rPr>
        <w:t xml:space="preserve">для уведомления гражданами и организациями обо всех случаях вымогания у них взяток работниками </w:t>
      </w:r>
      <w:r w:rsidR="00A704F6" w:rsidRPr="002E3E29">
        <w:rPr>
          <w:rFonts w:ascii="Times New Roman" w:hAnsi="Times New Roman"/>
          <w:spacing w:val="-4"/>
          <w:sz w:val="28"/>
          <w:szCs w:val="28"/>
        </w:rPr>
        <w:t>Учреждения</w:t>
      </w:r>
    </w:p>
    <w:p w:rsidR="002E3E29" w:rsidRPr="002E3E29" w:rsidRDefault="002E3E29" w:rsidP="002E3E29">
      <w:pPr>
        <w:pStyle w:val="a3"/>
        <w:widowControl w:val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22A5B" w:rsidRPr="002E3E29" w:rsidRDefault="00422A5B" w:rsidP="002E3E29">
      <w:pPr>
        <w:pStyle w:val="a3"/>
        <w:widowControl w:val="0"/>
        <w:jc w:val="center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4. Организационные основы противодействия коррупции</w:t>
      </w:r>
    </w:p>
    <w:p w:rsidR="002E3E29" w:rsidRPr="002E3E29" w:rsidRDefault="002E3E29" w:rsidP="002E3E29">
      <w:pPr>
        <w:pStyle w:val="a3"/>
        <w:widowControl w:val="0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 xml:space="preserve">4.1. Общее руководство мероприятиями, направленными на противодействие коррупции, осуществляет </w:t>
      </w:r>
      <w:r w:rsidR="00A704F6" w:rsidRPr="002E3E29">
        <w:rPr>
          <w:rFonts w:ascii="Times New Roman" w:hAnsi="Times New Roman"/>
          <w:spacing w:val="-4"/>
          <w:sz w:val="28"/>
          <w:szCs w:val="28"/>
        </w:rPr>
        <w:t>ответственный за профилактику коррупционных и иных правонарушений</w:t>
      </w:r>
    </w:p>
    <w:p w:rsidR="00422A5B" w:rsidRPr="002E3E29" w:rsidRDefault="00A704F6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 xml:space="preserve">4.2. Ответственный за профилактику коррупционных и иных правонарушений назначается </w:t>
      </w:r>
      <w:r w:rsidR="00422A5B" w:rsidRPr="002E3E29">
        <w:rPr>
          <w:rFonts w:ascii="Times New Roman" w:hAnsi="Times New Roman"/>
          <w:spacing w:val="-4"/>
          <w:sz w:val="28"/>
          <w:szCs w:val="28"/>
        </w:rPr>
        <w:t xml:space="preserve">приказом </w:t>
      </w:r>
      <w:r w:rsidRPr="002E3E29">
        <w:rPr>
          <w:rFonts w:ascii="Times New Roman" w:hAnsi="Times New Roman"/>
          <w:spacing w:val="-4"/>
          <w:sz w:val="28"/>
          <w:szCs w:val="28"/>
        </w:rPr>
        <w:t>директора Учреждения</w:t>
      </w:r>
    </w:p>
    <w:p w:rsidR="00422A5B" w:rsidRPr="002E3E29" w:rsidRDefault="00A704F6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 xml:space="preserve">4.3. Ответственный за профилактику коррупционных и иных правонарушений осуществляет свою деятельность на основании настоящего </w:t>
      </w:r>
      <w:commentRangeStart w:id="0"/>
      <w:r w:rsidRPr="002E3E29">
        <w:rPr>
          <w:rFonts w:ascii="Times New Roman" w:hAnsi="Times New Roman"/>
          <w:spacing w:val="-4"/>
          <w:sz w:val="28"/>
          <w:szCs w:val="28"/>
        </w:rPr>
        <w:t>положения</w:t>
      </w:r>
      <w:commentRangeEnd w:id="0"/>
      <w:r w:rsidRPr="002E3E29">
        <w:rPr>
          <w:rStyle w:val="a5"/>
          <w:rFonts w:ascii="Times New Roman" w:hAnsi="Times New Roman"/>
          <w:spacing w:val="-4"/>
          <w:sz w:val="28"/>
          <w:szCs w:val="28"/>
        </w:rPr>
        <w:commentReference w:id="0"/>
      </w:r>
      <w:r w:rsidR="002E3E29" w:rsidRPr="002E3E29">
        <w:rPr>
          <w:rFonts w:ascii="Times New Roman" w:hAnsi="Times New Roman"/>
          <w:spacing w:val="-4"/>
          <w:sz w:val="28"/>
          <w:szCs w:val="28"/>
        </w:rPr>
        <w:t>.</w:t>
      </w:r>
    </w:p>
    <w:p w:rsidR="002E3E29" w:rsidRPr="002E3E29" w:rsidRDefault="002E3E29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E3E29" w:rsidRPr="002E3E29" w:rsidRDefault="00422A5B" w:rsidP="002E3E29">
      <w:pPr>
        <w:pStyle w:val="a3"/>
        <w:widowControl w:val="0"/>
        <w:jc w:val="center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 xml:space="preserve">5. Ответственность физических и юридических лиц </w:t>
      </w:r>
    </w:p>
    <w:p w:rsidR="00422A5B" w:rsidRPr="002E3E29" w:rsidRDefault="00422A5B" w:rsidP="002E3E29">
      <w:pPr>
        <w:pStyle w:val="a3"/>
        <w:widowControl w:val="0"/>
        <w:jc w:val="center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за коррупционные правонарушения</w:t>
      </w:r>
    </w:p>
    <w:p w:rsidR="002E3E29" w:rsidRPr="002E3E29" w:rsidRDefault="002E3E29" w:rsidP="002E3E29">
      <w:pPr>
        <w:pStyle w:val="a3"/>
        <w:widowControl w:val="0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 xml:space="preserve">5.1. Граждане Российской Федерации, иностранные граждане и лица без гражданства за совершение коррупционных правонарушений несут уголовную, </w:t>
      </w:r>
      <w:r w:rsidRPr="002E3E29">
        <w:rPr>
          <w:rFonts w:ascii="Times New Roman" w:hAnsi="Times New Roman"/>
          <w:spacing w:val="-4"/>
          <w:sz w:val="28"/>
          <w:szCs w:val="28"/>
        </w:rPr>
        <w:lastRenderedPageBreak/>
        <w:t>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422A5B" w:rsidRPr="002E3E29" w:rsidRDefault="00422A5B" w:rsidP="002E3E29">
      <w:pPr>
        <w:pStyle w:val="a3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3E29">
        <w:rPr>
          <w:rFonts w:ascii="Times New Roman" w:hAnsi="Times New Roman"/>
          <w:spacing w:val="-4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  <w:r w:rsidR="00A704F6" w:rsidRPr="002E3E29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633F59" w:rsidRPr="002E3E29" w:rsidRDefault="00633F59" w:rsidP="002E3E2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33F59" w:rsidRPr="002E3E29" w:rsidSect="002E3E29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Сергей Серебряков" w:date="2016-09-12T11:40:00Z" w:initials="СС">
    <w:p w:rsidR="00A704F6" w:rsidRDefault="00A704F6">
      <w:pPr>
        <w:pStyle w:val="a6"/>
      </w:pPr>
      <w:r>
        <w:rPr>
          <w:rStyle w:val="a5"/>
        </w:rPr>
        <w:annotationRef/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3A3" w:rsidRDefault="00B163A3" w:rsidP="002E3E29">
      <w:pPr>
        <w:spacing w:after="0" w:line="240" w:lineRule="auto"/>
      </w:pPr>
      <w:r>
        <w:separator/>
      </w:r>
    </w:p>
  </w:endnote>
  <w:endnote w:type="continuationSeparator" w:id="0">
    <w:p w:rsidR="00B163A3" w:rsidRDefault="00B163A3" w:rsidP="002E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3A3" w:rsidRDefault="00B163A3" w:rsidP="002E3E29">
      <w:pPr>
        <w:spacing w:after="0" w:line="240" w:lineRule="auto"/>
      </w:pPr>
      <w:r>
        <w:separator/>
      </w:r>
    </w:p>
  </w:footnote>
  <w:footnote w:type="continuationSeparator" w:id="0">
    <w:p w:rsidR="00B163A3" w:rsidRDefault="00B163A3" w:rsidP="002E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E29" w:rsidRPr="002E3E29" w:rsidRDefault="002E3E29">
    <w:pPr>
      <w:pStyle w:val="ae"/>
      <w:jc w:val="center"/>
      <w:rPr>
        <w:rFonts w:ascii="Times New Roman" w:hAnsi="Times New Roman"/>
        <w:sz w:val="28"/>
        <w:szCs w:val="28"/>
      </w:rPr>
    </w:pPr>
    <w:r w:rsidRPr="002E3E29">
      <w:rPr>
        <w:rFonts w:ascii="Times New Roman" w:hAnsi="Times New Roman"/>
        <w:sz w:val="28"/>
        <w:szCs w:val="28"/>
      </w:rPr>
      <w:fldChar w:fldCharType="begin"/>
    </w:r>
    <w:r w:rsidRPr="002E3E29">
      <w:rPr>
        <w:rFonts w:ascii="Times New Roman" w:hAnsi="Times New Roman"/>
        <w:sz w:val="28"/>
        <w:szCs w:val="28"/>
      </w:rPr>
      <w:instrText>PAGE   \* MERGEFORMAT</w:instrText>
    </w:r>
    <w:r w:rsidRPr="002E3E29">
      <w:rPr>
        <w:rFonts w:ascii="Times New Roman" w:hAnsi="Times New Roman"/>
        <w:sz w:val="28"/>
        <w:szCs w:val="28"/>
      </w:rPr>
      <w:fldChar w:fldCharType="separate"/>
    </w:r>
    <w:r w:rsidR="006E4FFD">
      <w:rPr>
        <w:rFonts w:ascii="Times New Roman" w:hAnsi="Times New Roman"/>
        <w:noProof/>
        <w:sz w:val="28"/>
        <w:szCs w:val="28"/>
      </w:rPr>
      <w:t>5</w:t>
    </w:r>
    <w:r w:rsidRPr="002E3E29">
      <w:rPr>
        <w:rFonts w:ascii="Times New Roman" w:hAnsi="Times New Roman"/>
        <w:sz w:val="28"/>
        <w:szCs w:val="28"/>
      </w:rPr>
      <w:fldChar w:fldCharType="end"/>
    </w:r>
  </w:p>
  <w:p w:rsidR="002E3E29" w:rsidRPr="002E3E29" w:rsidRDefault="002E3E29">
    <w:pPr>
      <w:pStyle w:val="ae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A5B"/>
    <w:rsid w:val="00093FC8"/>
    <w:rsid w:val="001B40DB"/>
    <w:rsid w:val="00214D8E"/>
    <w:rsid w:val="002C5E26"/>
    <w:rsid w:val="002D2633"/>
    <w:rsid w:val="002E3E29"/>
    <w:rsid w:val="00316A2E"/>
    <w:rsid w:val="00422A5B"/>
    <w:rsid w:val="005324F5"/>
    <w:rsid w:val="00633F59"/>
    <w:rsid w:val="006E4FFD"/>
    <w:rsid w:val="00926504"/>
    <w:rsid w:val="00A704F6"/>
    <w:rsid w:val="00B1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5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A5B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422A5B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/>
    <w:rsid w:val="00422A5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22A5B"/>
    <w:rPr>
      <w:rFonts w:ascii="Consolas" w:hAnsi="Consolas"/>
      <w:sz w:val="20"/>
      <w:szCs w:val="20"/>
    </w:rPr>
  </w:style>
  <w:style w:type="character" w:styleId="a5">
    <w:name w:val="annotation reference"/>
    <w:uiPriority w:val="99"/>
    <w:semiHidden/>
    <w:unhideWhenUsed/>
    <w:rsid w:val="00A704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704F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A704F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704F6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A704F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704F6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A70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E3E29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2E3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E3E29"/>
  </w:style>
  <w:style w:type="paragraph" w:styleId="af0">
    <w:name w:val="footer"/>
    <w:basedOn w:val="a"/>
    <w:link w:val="af1"/>
    <w:uiPriority w:val="99"/>
    <w:unhideWhenUsed/>
    <w:rsid w:val="002E3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E3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8000.2040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10769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garantf1://10008000.20401/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Серебряков</dc:creator>
  <cp:lastModifiedBy>User</cp:lastModifiedBy>
  <cp:revision>2</cp:revision>
  <dcterms:created xsi:type="dcterms:W3CDTF">2016-09-22T09:13:00Z</dcterms:created>
  <dcterms:modified xsi:type="dcterms:W3CDTF">2016-09-22T09:13:00Z</dcterms:modified>
</cp:coreProperties>
</file>